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F6" w:rsidRDefault="00813FF6" w:rsidP="00813FF6">
      <w:pPr>
        <w:pBdr>
          <w:top w:val="single" w:sz="4" w:space="1" w:color="auto"/>
        </w:pBdr>
        <w:jc w:val="both"/>
        <w:rPr>
          <w:rFonts w:asciiTheme="minorHAnsi" w:hAnsiTheme="minorHAnsi" w:cstheme="minorHAnsi"/>
        </w:rPr>
      </w:pPr>
      <w:r w:rsidRPr="00813FF6">
        <w:rPr>
          <w:rFonts w:asciiTheme="minorHAnsi" w:hAnsiTheme="minorHAnsi" w:cstheme="minorHAnsi"/>
        </w:rPr>
        <w:t xml:space="preserve">Na osnovi 6. člena Zakona o šolski prehrani (ZŠolPre-1, Uradni list RS, št. 3/2013 z dne 11.01.2013) Svet Srednje šole Veno Pilon Ajdovščina sprejema naslednja          </w:t>
      </w:r>
    </w:p>
    <w:p w:rsidR="00813FF6" w:rsidRPr="00813FF6" w:rsidRDefault="00813FF6" w:rsidP="00813FF6">
      <w:pPr>
        <w:pBdr>
          <w:top w:val="single" w:sz="4" w:space="1" w:color="auto"/>
        </w:pBdr>
        <w:jc w:val="both"/>
        <w:rPr>
          <w:rFonts w:asciiTheme="minorHAnsi" w:hAnsiTheme="minorHAnsi" w:cstheme="minorHAnsi"/>
        </w:rPr>
      </w:pPr>
      <w:r w:rsidRPr="00813FF6">
        <w:rPr>
          <w:rFonts w:asciiTheme="minorHAnsi" w:hAnsiTheme="minorHAnsi" w:cstheme="minorHAnsi"/>
        </w:rPr>
        <w:t xml:space="preserve">                                         </w:t>
      </w:r>
    </w:p>
    <w:p w:rsidR="00813FF6" w:rsidRPr="00813FF6" w:rsidRDefault="00813FF6" w:rsidP="00813FF6">
      <w:pPr>
        <w:pBdr>
          <w:top w:val="single" w:sz="4" w:space="1" w:color="auto"/>
        </w:pBdr>
        <w:jc w:val="center"/>
        <w:rPr>
          <w:rFonts w:asciiTheme="minorHAnsi" w:hAnsiTheme="minorHAnsi" w:cstheme="minorHAnsi"/>
          <w:b/>
          <w:bCs/>
        </w:rPr>
      </w:pPr>
      <w:r w:rsidRPr="00813FF6">
        <w:rPr>
          <w:rFonts w:asciiTheme="minorHAnsi" w:hAnsiTheme="minorHAnsi" w:cstheme="minorHAnsi"/>
          <w:b/>
          <w:bCs/>
        </w:rPr>
        <w:t>PRAVILA ŠOLSKE PREHRANE</w:t>
      </w:r>
    </w:p>
    <w:p w:rsidR="00813FF6" w:rsidRDefault="00813FF6" w:rsidP="00813FF6">
      <w:pPr>
        <w:jc w:val="both"/>
        <w:rPr>
          <w:rFonts w:asciiTheme="minorHAnsi" w:hAnsiTheme="minorHAnsi" w:cstheme="minorHAnsi"/>
          <w:b/>
          <w:bCs/>
        </w:rPr>
      </w:pPr>
    </w:p>
    <w:p w:rsidR="00813FF6" w:rsidRPr="00813FF6" w:rsidRDefault="00813FF6" w:rsidP="00813FF6">
      <w:pPr>
        <w:jc w:val="both"/>
        <w:rPr>
          <w:rFonts w:asciiTheme="minorHAnsi" w:hAnsiTheme="minorHAnsi" w:cstheme="minorHAnsi"/>
          <w:b/>
          <w:bCs/>
        </w:rPr>
      </w:pPr>
      <w:r w:rsidRPr="00813FF6">
        <w:rPr>
          <w:rFonts w:asciiTheme="minorHAnsi" w:hAnsiTheme="minorHAnsi" w:cstheme="minorHAnsi"/>
          <w:b/>
          <w:bCs/>
        </w:rPr>
        <w:t>Evidenca obrokov:</w:t>
      </w:r>
    </w:p>
    <w:p w:rsidR="00813FF6" w:rsidRPr="00813FF6" w:rsidRDefault="00813FF6" w:rsidP="00813FF6">
      <w:pPr>
        <w:pStyle w:val="ListParagraph"/>
        <w:spacing w:after="0" w:line="240" w:lineRule="auto"/>
        <w:ind w:left="0"/>
        <w:jc w:val="both"/>
        <w:rPr>
          <w:rFonts w:asciiTheme="minorHAnsi" w:hAnsiTheme="minorHAnsi" w:cstheme="minorHAnsi"/>
          <w:sz w:val="24"/>
          <w:szCs w:val="24"/>
          <w:lang w:eastAsia="sl-SI"/>
        </w:rPr>
      </w:pPr>
      <w:r w:rsidRPr="00813FF6">
        <w:rPr>
          <w:rFonts w:asciiTheme="minorHAnsi" w:hAnsiTheme="minorHAnsi" w:cstheme="minorHAnsi"/>
          <w:sz w:val="24"/>
          <w:szCs w:val="24"/>
          <w:lang w:eastAsia="sl-SI"/>
        </w:rPr>
        <w:t>1. Dijaki se na šolsko prehrano prijavijo v skladu z 8. členom Zakona o šolski prehrani. S prijavo dijaki in njihovi starši prevzamejo vse pravice in obveznosti, predvsem redne mesečne poravnave finančnih obveznosti, kot jih opredeljuje zakon.</w:t>
      </w:r>
    </w:p>
    <w:p w:rsidR="00813FF6" w:rsidRPr="00813FF6" w:rsidRDefault="00813FF6" w:rsidP="00813FF6">
      <w:pPr>
        <w:pStyle w:val="ListParagraph"/>
        <w:spacing w:after="0" w:line="240" w:lineRule="auto"/>
        <w:ind w:left="0"/>
        <w:jc w:val="both"/>
        <w:rPr>
          <w:rFonts w:asciiTheme="minorHAnsi" w:hAnsiTheme="minorHAnsi" w:cstheme="minorHAnsi"/>
          <w:sz w:val="24"/>
          <w:szCs w:val="24"/>
          <w:lang w:eastAsia="sl-SI"/>
        </w:rPr>
      </w:pPr>
      <w:r w:rsidRPr="00813FF6">
        <w:rPr>
          <w:rFonts w:asciiTheme="minorHAnsi" w:hAnsiTheme="minorHAnsi" w:cstheme="minorHAnsi"/>
          <w:sz w:val="24"/>
          <w:szCs w:val="24"/>
          <w:lang w:eastAsia="sl-SI"/>
        </w:rPr>
        <w:t>2. Šolska prehrana se na šoli razdeljuje v času med 9.40 h in 11.15 h.</w:t>
      </w:r>
    </w:p>
    <w:p w:rsidR="00813FF6" w:rsidRPr="00813FF6" w:rsidRDefault="00813FF6" w:rsidP="00813FF6">
      <w:pPr>
        <w:pStyle w:val="ListParagraph"/>
        <w:spacing w:after="0" w:line="240" w:lineRule="auto"/>
        <w:ind w:left="0"/>
        <w:jc w:val="both"/>
        <w:rPr>
          <w:rFonts w:asciiTheme="minorHAnsi" w:hAnsiTheme="minorHAnsi" w:cstheme="minorHAnsi"/>
          <w:sz w:val="24"/>
          <w:szCs w:val="24"/>
          <w:lang w:eastAsia="sl-SI"/>
        </w:rPr>
      </w:pPr>
      <w:r w:rsidRPr="00813FF6">
        <w:rPr>
          <w:rFonts w:asciiTheme="minorHAnsi" w:hAnsiTheme="minorHAnsi" w:cstheme="minorHAnsi"/>
          <w:sz w:val="24"/>
          <w:szCs w:val="24"/>
          <w:lang w:eastAsia="sl-SI"/>
        </w:rPr>
        <w:t>3. Dijaki prevzamejo šolsko prehrano</w:t>
      </w:r>
      <w:r w:rsidRPr="00813FF6">
        <w:rPr>
          <w:rFonts w:asciiTheme="minorHAnsi" w:hAnsiTheme="minorHAnsi" w:cstheme="minorHAnsi"/>
          <w:b/>
          <w:sz w:val="24"/>
          <w:szCs w:val="24"/>
          <w:lang w:eastAsia="sl-SI"/>
        </w:rPr>
        <w:t xml:space="preserve"> </w:t>
      </w:r>
      <w:r w:rsidRPr="00813FF6">
        <w:rPr>
          <w:rFonts w:asciiTheme="minorHAnsi" w:hAnsiTheme="minorHAnsi" w:cstheme="minorHAnsi"/>
          <w:sz w:val="24"/>
          <w:szCs w:val="24"/>
          <w:lang w:eastAsia="sl-SI"/>
        </w:rPr>
        <w:t>v domski jedilnici in hrane ne smejo odnašati izven teh prostorov.</w:t>
      </w:r>
    </w:p>
    <w:p w:rsidR="00813FF6" w:rsidRPr="00813FF6" w:rsidRDefault="00813FF6" w:rsidP="00813FF6">
      <w:pPr>
        <w:pStyle w:val="ListParagraph"/>
        <w:spacing w:after="0" w:line="240" w:lineRule="auto"/>
        <w:ind w:left="0"/>
        <w:jc w:val="both"/>
        <w:rPr>
          <w:rFonts w:asciiTheme="minorHAnsi" w:hAnsiTheme="minorHAnsi" w:cstheme="minorHAnsi"/>
          <w:sz w:val="24"/>
          <w:szCs w:val="24"/>
          <w:lang w:eastAsia="sl-SI"/>
        </w:rPr>
      </w:pPr>
      <w:r w:rsidRPr="00813FF6">
        <w:rPr>
          <w:rFonts w:asciiTheme="minorHAnsi" w:hAnsiTheme="minorHAnsi" w:cstheme="minorHAnsi"/>
          <w:sz w:val="24"/>
          <w:szCs w:val="24"/>
          <w:lang w:eastAsia="sl-SI"/>
        </w:rPr>
        <w:t>4. Dijaki, ki so prijavljeni kot koristnik šolske prehrane, so prijavljeni za vse dneve predvidenega pouka in nadaljnje prijavljanje ni potrebno.</w:t>
      </w:r>
    </w:p>
    <w:p w:rsidR="00813FF6" w:rsidRPr="00813FF6" w:rsidRDefault="00813FF6" w:rsidP="00813FF6">
      <w:pPr>
        <w:pStyle w:val="ListParagraph"/>
        <w:spacing w:after="0" w:line="240" w:lineRule="auto"/>
        <w:ind w:left="0"/>
        <w:jc w:val="both"/>
        <w:rPr>
          <w:rFonts w:asciiTheme="minorHAnsi" w:hAnsiTheme="minorHAnsi" w:cstheme="minorHAnsi"/>
          <w:sz w:val="24"/>
          <w:szCs w:val="24"/>
          <w:lang w:eastAsia="sl-SI"/>
        </w:rPr>
      </w:pPr>
      <w:r w:rsidRPr="00813FF6">
        <w:rPr>
          <w:rFonts w:asciiTheme="minorHAnsi" w:hAnsiTheme="minorHAnsi" w:cstheme="minorHAnsi"/>
          <w:sz w:val="24"/>
          <w:szCs w:val="24"/>
          <w:lang w:eastAsia="sl-SI"/>
        </w:rPr>
        <w:t xml:space="preserve">5. Dijaki se ob prevzemu obroka prijavijo na terminalu na označenem mestu ob razdelilnem pultu. Za prijavo potrebujejo dijaško izkaznico, ustrezno kartico ali čip za evidenco obrokov. </w:t>
      </w:r>
    </w:p>
    <w:p w:rsidR="00813FF6" w:rsidRDefault="00813FF6" w:rsidP="00813FF6">
      <w:pPr>
        <w:jc w:val="both"/>
        <w:rPr>
          <w:rFonts w:asciiTheme="minorHAnsi" w:hAnsiTheme="minorHAnsi" w:cstheme="minorHAnsi"/>
          <w:b/>
          <w:bCs/>
        </w:rPr>
      </w:pPr>
    </w:p>
    <w:p w:rsidR="00813FF6" w:rsidRPr="00813FF6" w:rsidRDefault="00813FF6" w:rsidP="00813FF6">
      <w:pPr>
        <w:jc w:val="both"/>
        <w:rPr>
          <w:rFonts w:asciiTheme="minorHAnsi" w:hAnsiTheme="minorHAnsi" w:cstheme="minorHAnsi"/>
          <w:b/>
          <w:bCs/>
        </w:rPr>
      </w:pPr>
      <w:r w:rsidRPr="00813FF6">
        <w:rPr>
          <w:rFonts w:asciiTheme="minorHAnsi" w:hAnsiTheme="minorHAnsi" w:cstheme="minorHAnsi"/>
          <w:b/>
          <w:bCs/>
        </w:rPr>
        <w:t>Čas in način odjave posameznega obroka:</w:t>
      </w:r>
    </w:p>
    <w:p w:rsidR="00813FF6" w:rsidRPr="00813FF6" w:rsidRDefault="00813FF6" w:rsidP="00813FF6">
      <w:pPr>
        <w:pStyle w:val="ListParagraph"/>
        <w:spacing w:after="0" w:line="240" w:lineRule="auto"/>
        <w:ind w:left="0"/>
        <w:jc w:val="both"/>
        <w:rPr>
          <w:rFonts w:asciiTheme="minorHAnsi" w:hAnsiTheme="minorHAnsi" w:cstheme="minorHAnsi"/>
          <w:sz w:val="24"/>
          <w:szCs w:val="24"/>
          <w:lang w:eastAsia="sl-SI"/>
        </w:rPr>
      </w:pPr>
      <w:r w:rsidRPr="00813FF6">
        <w:rPr>
          <w:rFonts w:asciiTheme="minorHAnsi" w:hAnsiTheme="minorHAnsi" w:cstheme="minorHAnsi"/>
          <w:sz w:val="24"/>
          <w:szCs w:val="24"/>
          <w:lang w:eastAsia="sl-SI"/>
        </w:rPr>
        <w:t>6. Odjavo od posameznega obroka</w:t>
      </w:r>
      <w:r>
        <w:rPr>
          <w:rFonts w:asciiTheme="minorHAnsi" w:hAnsiTheme="minorHAnsi" w:cstheme="minorHAnsi"/>
          <w:sz w:val="24"/>
          <w:szCs w:val="24"/>
          <w:lang w:eastAsia="sl-SI"/>
        </w:rPr>
        <w:t xml:space="preserve"> je potrebno</w:t>
      </w:r>
      <w:r w:rsidRPr="00813FF6">
        <w:rPr>
          <w:rFonts w:asciiTheme="minorHAnsi" w:hAnsiTheme="minorHAnsi" w:cstheme="minorHAnsi"/>
          <w:sz w:val="24"/>
          <w:szCs w:val="24"/>
          <w:lang w:eastAsia="sl-SI"/>
        </w:rPr>
        <w:t xml:space="preserve"> sporočit</w:t>
      </w:r>
      <w:r>
        <w:rPr>
          <w:rFonts w:asciiTheme="minorHAnsi" w:hAnsiTheme="minorHAnsi" w:cstheme="minorHAnsi"/>
          <w:sz w:val="24"/>
          <w:szCs w:val="24"/>
          <w:lang w:eastAsia="sl-SI"/>
        </w:rPr>
        <w:t>i</w:t>
      </w:r>
      <w:r w:rsidRPr="00813FF6">
        <w:rPr>
          <w:rFonts w:asciiTheme="minorHAnsi" w:hAnsiTheme="minorHAnsi" w:cstheme="minorHAnsi"/>
          <w:sz w:val="24"/>
          <w:szCs w:val="24"/>
          <w:lang w:eastAsia="sl-SI"/>
        </w:rPr>
        <w:t xml:space="preserve"> do 8 h zjutraj na telefonsko številko 05/3664-127, na </w:t>
      </w:r>
      <w:proofErr w:type="spellStart"/>
      <w:r w:rsidRPr="00813FF6">
        <w:rPr>
          <w:rFonts w:asciiTheme="minorHAnsi" w:hAnsiTheme="minorHAnsi" w:cstheme="minorHAnsi"/>
          <w:sz w:val="24"/>
          <w:szCs w:val="24"/>
          <w:lang w:eastAsia="sl-SI"/>
        </w:rPr>
        <w:t>email</w:t>
      </w:r>
      <w:proofErr w:type="spellEnd"/>
      <w:r w:rsidRPr="00813FF6">
        <w:rPr>
          <w:rFonts w:asciiTheme="minorHAnsi" w:hAnsiTheme="minorHAnsi" w:cstheme="minorHAnsi"/>
          <w:sz w:val="24"/>
          <w:szCs w:val="24"/>
          <w:lang w:eastAsia="sl-SI"/>
        </w:rPr>
        <w:t>: odjavaobroka@ss-venopilon.si.  Dijaki, katerim pripada s</w:t>
      </w:r>
      <w:bookmarkStart w:id="0" w:name="_GoBack"/>
      <w:bookmarkEnd w:id="0"/>
      <w:r w:rsidRPr="00813FF6">
        <w:rPr>
          <w:rFonts w:asciiTheme="minorHAnsi" w:hAnsiTheme="minorHAnsi" w:cstheme="minorHAnsi"/>
          <w:sz w:val="24"/>
          <w:szCs w:val="24"/>
          <w:lang w:eastAsia="sl-SI"/>
        </w:rPr>
        <w:t xml:space="preserve">ubvencija malice, se morajo odjavit od obroka za naslednji dan do 8. ure. V tem primeru jim pripada celotna odjava malice. </w:t>
      </w:r>
    </w:p>
    <w:p w:rsidR="00813FF6" w:rsidRPr="00813FF6" w:rsidRDefault="00813FF6" w:rsidP="00813FF6">
      <w:pPr>
        <w:pStyle w:val="ListParagraph"/>
        <w:spacing w:after="0" w:line="240" w:lineRule="auto"/>
        <w:ind w:left="0"/>
        <w:jc w:val="both"/>
        <w:rPr>
          <w:rFonts w:asciiTheme="minorHAnsi" w:hAnsiTheme="minorHAnsi" w:cstheme="minorHAnsi"/>
          <w:sz w:val="24"/>
          <w:szCs w:val="24"/>
          <w:lang w:eastAsia="sl-SI"/>
        </w:rPr>
      </w:pPr>
      <w:r w:rsidRPr="00813FF6">
        <w:rPr>
          <w:rFonts w:asciiTheme="minorHAnsi" w:hAnsiTheme="minorHAnsi" w:cstheme="minorHAnsi"/>
          <w:sz w:val="24"/>
          <w:szCs w:val="24"/>
          <w:lang w:eastAsia="sl-SI"/>
        </w:rPr>
        <w:t>7. Posamezni obrok za dijake, ki so odsotni od pouka zaradi sodelovanja pri športnih, kulturnih in drugih tekmovanjih ter srečanjih, na katerih sodelujejo v imenu šole, odjavi šola.</w:t>
      </w:r>
    </w:p>
    <w:p w:rsidR="00813FF6" w:rsidRPr="00813FF6" w:rsidRDefault="00813FF6" w:rsidP="00813FF6">
      <w:pPr>
        <w:pStyle w:val="ListParagraph"/>
        <w:spacing w:after="0" w:line="240" w:lineRule="auto"/>
        <w:ind w:left="0"/>
        <w:jc w:val="both"/>
        <w:rPr>
          <w:rFonts w:asciiTheme="minorHAnsi" w:hAnsiTheme="minorHAnsi" w:cstheme="minorHAnsi"/>
          <w:sz w:val="24"/>
          <w:szCs w:val="24"/>
          <w:lang w:eastAsia="sl-SI"/>
        </w:rPr>
      </w:pPr>
      <w:r w:rsidRPr="00813FF6">
        <w:rPr>
          <w:rFonts w:asciiTheme="minorHAnsi" w:hAnsiTheme="minorHAnsi" w:cstheme="minorHAnsi"/>
          <w:sz w:val="24"/>
          <w:szCs w:val="24"/>
          <w:lang w:eastAsia="sl-SI"/>
        </w:rPr>
        <w:t>8. Dijaki imajo pravico do malice vsak dan prisotnosti pri pouku. Dijaki, ki se zaradi bolezni oziroma izrednih okoliščin ne morejo pravočasno odjaviti oziroma prevzeti obroka, imajo pravico do odjave malice za prvi dan odsotnosti.  Dijaki, ki jim pripada subvencija malice, imajo prav tako pravico do subvencionirane malice vsak dan prisotnosti pri pouku. Dijaki, ki se zaradi bolezni oziroma izrednih okoliščin ne morejo pravočasno odjaviti oziroma prevzeti obroka, ima pravico do subvencionirane odjave malice za prvi dan odsotnosti.</w:t>
      </w:r>
    </w:p>
    <w:p w:rsidR="00813FF6" w:rsidRDefault="00813FF6" w:rsidP="00813FF6">
      <w:pPr>
        <w:pStyle w:val="ListParagraph"/>
        <w:spacing w:after="0" w:line="240" w:lineRule="auto"/>
        <w:ind w:left="0"/>
        <w:jc w:val="both"/>
        <w:rPr>
          <w:rFonts w:asciiTheme="minorHAnsi" w:hAnsiTheme="minorHAnsi" w:cstheme="minorHAnsi"/>
          <w:sz w:val="24"/>
          <w:szCs w:val="24"/>
          <w:lang w:eastAsia="sl-SI"/>
        </w:rPr>
      </w:pPr>
      <w:r w:rsidRPr="00813FF6">
        <w:rPr>
          <w:rFonts w:asciiTheme="minorHAnsi" w:hAnsiTheme="minorHAnsi" w:cstheme="minorHAnsi"/>
          <w:sz w:val="24"/>
          <w:szCs w:val="24"/>
          <w:lang w:eastAsia="sl-SI"/>
        </w:rPr>
        <w:t>9. Dijakom, ki se ne bodo pravočasno odjavili od malice, subvencija za malico ne pripada in so dolžni poravnati polni znesek za malico, to je 2,42 eur.</w:t>
      </w:r>
    </w:p>
    <w:p w:rsidR="00813FF6" w:rsidRPr="00813FF6" w:rsidRDefault="00813FF6" w:rsidP="00813FF6">
      <w:pPr>
        <w:pStyle w:val="ListParagraph"/>
        <w:spacing w:after="0" w:line="240" w:lineRule="auto"/>
        <w:ind w:left="0"/>
        <w:jc w:val="both"/>
        <w:rPr>
          <w:rFonts w:asciiTheme="minorHAnsi" w:hAnsiTheme="minorHAnsi" w:cstheme="minorHAnsi"/>
          <w:sz w:val="24"/>
          <w:szCs w:val="24"/>
          <w:lang w:eastAsia="sl-SI"/>
        </w:rPr>
      </w:pPr>
    </w:p>
    <w:p w:rsidR="00813FF6" w:rsidRPr="00813FF6" w:rsidRDefault="00813FF6" w:rsidP="00813FF6">
      <w:pPr>
        <w:jc w:val="both"/>
        <w:rPr>
          <w:rFonts w:asciiTheme="minorHAnsi" w:hAnsiTheme="minorHAnsi" w:cstheme="minorHAnsi"/>
          <w:b/>
          <w:bCs/>
        </w:rPr>
      </w:pPr>
      <w:r w:rsidRPr="00813FF6">
        <w:rPr>
          <w:rFonts w:asciiTheme="minorHAnsi" w:hAnsiTheme="minorHAnsi" w:cstheme="minorHAnsi"/>
          <w:b/>
          <w:bCs/>
        </w:rPr>
        <w:t>Nadzor nad koriščenjem obrokov:</w:t>
      </w:r>
    </w:p>
    <w:p w:rsidR="00813FF6" w:rsidRPr="00813FF6" w:rsidRDefault="00813FF6" w:rsidP="00813FF6">
      <w:pPr>
        <w:pStyle w:val="ListParagraph"/>
        <w:spacing w:after="0" w:line="240" w:lineRule="auto"/>
        <w:ind w:left="0"/>
        <w:jc w:val="both"/>
        <w:rPr>
          <w:rFonts w:asciiTheme="minorHAnsi" w:hAnsiTheme="minorHAnsi" w:cstheme="minorHAnsi"/>
          <w:sz w:val="24"/>
          <w:szCs w:val="24"/>
          <w:lang w:eastAsia="sl-SI"/>
        </w:rPr>
      </w:pPr>
      <w:r w:rsidRPr="00813FF6">
        <w:rPr>
          <w:rFonts w:asciiTheme="minorHAnsi" w:hAnsiTheme="minorHAnsi" w:cstheme="minorHAnsi"/>
          <w:sz w:val="24"/>
          <w:szCs w:val="24"/>
          <w:lang w:eastAsia="sl-SI"/>
        </w:rPr>
        <w:t>10. Nadzor nad koriščenjem obrokov izvaja oseba, ki jo ravnatelj zadolži in pooblasti za spremljanje izvajanja zakona in izdelavo poročil o koriščenju obrokov ter izdelave zahtevkov za izplačilo subvencij.</w:t>
      </w:r>
    </w:p>
    <w:p w:rsidR="00813FF6" w:rsidRPr="00813FF6" w:rsidRDefault="00813FF6" w:rsidP="00813FF6">
      <w:pPr>
        <w:pStyle w:val="ListParagraph"/>
        <w:spacing w:after="0" w:line="240" w:lineRule="auto"/>
        <w:ind w:left="0"/>
        <w:jc w:val="both"/>
        <w:rPr>
          <w:rFonts w:asciiTheme="minorHAnsi" w:hAnsiTheme="minorHAnsi" w:cstheme="minorHAnsi"/>
          <w:sz w:val="24"/>
          <w:szCs w:val="24"/>
          <w:lang w:eastAsia="sl-SI"/>
        </w:rPr>
      </w:pPr>
      <w:r w:rsidRPr="00813FF6">
        <w:rPr>
          <w:rFonts w:asciiTheme="minorHAnsi" w:hAnsiTheme="minorHAnsi" w:cstheme="minorHAnsi"/>
          <w:sz w:val="24"/>
          <w:szCs w:val="24"/>
          <w:lang w:eastAsia="sl-SI"/>
        </w:rPr>
        <w:t>11. Dolžnost pooblaščene osebe je spremljanje upravičenosti izdajanja obrokov.</w:t>
      </w:r>
    </w:p>
    <w:p w:rsidR="00813FF6" w:rsidRPr="00813FF6" w:rsidRDefault="00813FF6" w:rsidP="00813FF6">
      <w:pPr>
        <w:pStyle w:val="ListParagraph"/>
        <w:spacing w:after="0" w:line="240" w:lineRule="auto"/>
        <w:ind w:left="0"/>
        <w:jc w:val="both"/>
        <w:rPr>
          <w:rFonts w:asciiTheme="minorHAnsi" w:hAnsiTheme="minorHAnsi" w:cstheme="minorHAnsi"/>
          <w:sz w:val="24"/>
          <w:szCs w:val="24"/>
          <w:lang w:eastAsia="sl-SI"/>
        </w:rPr>
      </w:pPr>
      <w:r w:rsidRPr="00813FF6">
        <w:rPr>
          <w:rFonts w:asciiTheme="minorHAnsi" w:hAnsiTheme="minorHAnsi" w:cstheme="minorHAnsi"/>
          <w:sz w:val="24"/>
          <w:szCs w:val="24"/>
          <w:lang w:eastAsia="sl-SI"/>
        </w:rPr>
        <w:t>12. Če se ugotovi, da so dijaki prevzeli obrok kljub odsotnosti od pouka, jim subvencija za ta dan ne pripada.</w:t>
      </w:r>
    </w:p>
    <w:p w:rsidR="00813FF6" w:rsidRDefault="00813FF6" w:rsidP="00813FF6">
      <w:pPr>
        <w:jc w:val="both"/>
        <w:rPr>
          <w:rFonts w:asciiTheme="minorHAnsi" w:hAnsiTheme="minorHAnsi" w:cstheme="minorHAnsi"/>
          <w:b/>
          <w:bCs/>
        </w:rPr>
      </w:pPr>
    </w:p>
    <w:p w:rsidR="00813FF6" w:rsidRPr="00813FF6" w:rsidRDefault="00813FF6" w:rsidP="00813FF6">
      <w:pPr>
        <w:jc w:val="both"/>
        <w:rPr>
          <w:rFonts w:asciiTheme="minorHAnsi" w:hAnsiTheme="minorHAnsi" w:cstheme="minorHAnsi"/>
          <w:b/>
          <w:bCs/>
        </w:rPr>
      </w:pPr>
      <w:r w:rsidRPr="00813FF6">
        <w:rPr>
          <w:rFonts w:asciiTheme="minorHAnsi" w:hAnsiTheme="minorHAnsi" w:cstheme="minorHAnsi"/>
          <w:b/>
          <w:bCs/>
        </w:rPr>
        <w:t xml:space="preserve">Ravnanje z </w:t>
      </w:r>
      <w:proofErr w:type="spellStart"/>
      <w:r w:rsidRPr="00813FF6">
        <w:rPr>
          <w:rFonts w:asciiTheme="minorHAnsi" w:hAnsiTheme="minorHAnsi" w:cstheme="minorHAnsi"/>
          <w:b/>
          <w:bCs/>
        </w:rPr>
        <w:t>neprevzetimi</w:t>
      </w:r>
      <w:proofErr w:type="spellEnd"/>
      <w:r w:rsidRPr="00813FF6">
        <w:rPr>
          <w:rFonts w:asciiTheme="minorHAnsi" w:hAnsiTheme="minorHAnsi" w:cstheme="minorHAnsi"/>
          <w:b/>
          <w:bCs/>
        </w:rPr>
        <w:t xml:space="preserve"> obroki:</w:t>
      </w:r>
    </w:p>
    <w:p w:rsidR="00813FF6" w:rsidRPr="00813FF6" w:rsidRDefault="00813FF6" w:rsidP="00813FF6">
      <w:pPr>
        <w:pStyle w:val="ListParagraph"/>
        <w:spacing w:after="0" w:line="240" w:lineRule="auto"/>
        <w:ind w:left="0"/>
        <w:jc w:val="both"/>
        <w:rPr>
          <w:rFonts w:asciiTheme="minorHAnsi" w:hAnsiTheme="minorHAnsi" w:cstheme="minorHAnsi"/>
          <w:sz w:val="24"/>
          <w:szCs w:val="24"/>
          <w:lang w:eastAsia="sl-SI"/>
        </w:rPr>
      </w:pPr>
      <w:r w:rsidRPr="00813FF6">
        <w:rPr>
          <w:rFonts w:asciiTheme="minorHAnsi" w:hAnsiTheme="minorHAnsi" w:cstheme="minorHAnsi"/>
          <w:sz w:val="24"/>
          <w:szCs w:val="24"/>
          <w:lang w:eastAsia="sl-SI"/>
        </w:rPr>
        <w:t xml:space="preserve">13. Obroke, ki so po končanem času delitve malic ostali </w:t>
      </w:r>
      <w:proofErr w:type="spellStart"/>
      <w:r w:rsidRPr="00813FF6">
        <w:rPr>
          <w:rFonts w:asciiTheme="minorHAnsi" w:hAnsiTheme="minorHAnsi" w:cstheme="minorHAnsi"/>
          <w:sz w:val="24"/>
          <w:szCs w:val="24"/>
          <w:lang w:eastAsia="sl-SI"/>
        </w:rPr>
        <w:t>neprevzeti</w:t>
      </w:r>
      <w:proofErr w:type="spellEnd"/>
      <w:r w:rsidRPr="00813FF6">
        <w:rPr>
          <w:rFonts w:asciiTheme="minorHAnsi" w:hAnsiTheme="minorHAnsi" w:cstheme="minorHAnsi"/>
          <w:sz w:val="24"/>
          <w:szCs w:val="24"/>
          <w:lang w:eastAsia="sl-SI"/>
        </w:rPr>
        <w:t>, lahko šola brezplačno razdeli med ostale dijake ali pa se dogovori s  humanitarnimi organizacijami o načinu koriščenja teh obrokov.</w:t>
      </w:r>
    </w:p>
    <w:p w:rsidR="00813FF6" w:rsidRDefault="00813FF6" w:rsidP="00813FF6">
      <w:pPr>
        <w:jc w:val="both"/>
        <w:rPr>
          <w:rFonts w:asciiTheme="minorHAnsi" w:hAnsiTheme="minorHAnsi" w:cstheme="minorHAnsi"/>
          <w:b/>
        </w:rPr>
      </w:pPr>
    </w:p>
    <w:p w:rsidR="00813FF6" w:rsidRPr="00813FF6" w:rsidRDefault="00813FF6" w:rsidP="00813FF6">
      <w:pPr>
        <w:jc w:val="both"/>
        <w:rPr>
          <w:rFonts w:asciiTheme="minorHAnsi" w:hAnsiTheme="minorHAnsi" w:cstheme="minorHAnsi"/>
          <w:b/>
        </w:rPr>
      </w:pPr>
      <w:r w:rsidRPr="00813FF6">
        <w:rPr>
          <w:rFonts w:asciiTheme="minorHAnsi" w:hAnsiTheme="minorHAnsi" w:cstheme="minorHAnsi"/>
          <w:b/>
        </w:rPr>
        <w:t>Način seznanitve dijakov in staršev:</w:t>
      </w:r>
    </w:p>
    <w:p w:rsidR="00813FF6" w:rsidRPr="00813FF6" w:rsidRDefault="00813FF6" w:rsidP="00813FF6">
      <w:pPr>
        <w:pStyle w:val="ListParagraph"/>
        <w:spacing w:after="0" w:line="240" w:lineRule="auto"/>
        <w:ind w:left="0"/>
        <w:jc w:val="both"/>
        <w:rPr>
          <w:rFonts w:asciiTheme="minorHAnsi" w:hAnsiTheme="minorHAnsi" w:cstheme="minorHAnsi"/>
          <w:sz w:val="24"/>
          <w:szCs w:val="24"/>
        </w:rPr>
      </w:pPr>
      <w:r w:rsidRPr="00813FF6">
        <w:rPr>
          <w:rFonts w:asciiTheme="minorHAnsi" w:hAnsiTheme="minorHAnsi" w:cstheme="minorHAnsi"/>
          <w:sz w:val="24"/>
          <w:szCs w:val="24"/>
          <w:lang w:eastAsia="sl-SI"/>
        </w:rPr>
        <w:t xml:space="preserve">14. Ta pravila so priloga prijave na šolsko prehrano in jih prejmejo vsi dijak </w:t>
      </w:r>
      <w:proofErr w:type="spellStart"/>
      <w:r w:rsidRPr="00813FF6">
        <w:rPr>
          <w:rFonts w:asciiTheme="minorHAnsi" w:hAnsiTheme="minorHAnsi" w:cstheme="minorHAnsi"/>
          <w:sz w:val="24"/>
          <w:szCs w:val="24"/>
          <w:lang w:eastAsia="sl-SI"/>
        </w:rPr>
        <w:t>oz</w:t>
      </w:r>
      <w:proofErr w:type="spellEnd"/>
      <w:r w:rsidRPr="00813FF6">
        <w:rPr>
          <w:rFonts w:asciiTheme="minorHAnsi" w:hAnsiTheme="minorHAnsi" w:cstheme="minorHAnsi"/>
          <w:sz w:val="24"/>
          <w:szCs w:val="24"/>
          <w:lang w:eastAsia="sl-SI"/>
        </w:rPr>
        <w:t xml:space="preserve"> starši ob dvigu obrazca. Objavljena so tudi na spletnih straneh šole.</w:t>
      </w:r>
    </w:p>
    <w:p w:rsidR="009819F7" w:rsidRPr="00813FF6" w:rsidRDefault="009819F7">
      <w:pPr>
        <w:rPr>
          <w:rFonts w:asciiTheme="minorHAnsi" w:hAnsiTheme="minorHAnsi" w:cstheme="minorHAnsi"/>
        </w:rPr>
      </w:pPr>
    </w:p>
    <w:sectPr w:rsidR="009819F7" w:rsidRPr="00813FF6" w:rsidSect="00813FF6">
      <w:pgSz w:w="11906" w:h="16838"/>
      <w:pgMar w:top="993"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F6"/>
    <w:rsid w:val="00813FF6"/>
    <w:rsid w:val="009819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648D"/>
  <w15:chartTrackingRefBased/>
  <w15:docId w15:val="{0F0EED74-FF8F-43E5-8A93-A9BBD9A1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3FF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istParagraph">
    <w:name w:val="List Paragraph"/>
    <w:basedOn w:val="Navaden"/>
    <w:rsid w:val="00813FF6"/>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457</Words>
  <Characters>2608</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Kobal</dc:creator>
  <cp:keywords/>
  <dc:description/>
  <cp:lastModifiedBy>Nadja Kobal</cp:lastModifiedBy>
  <cp:revision>1</cp:revision>
  <dcterms:created xsi:type="dcterms:W3CDTF">2020-09-09T08:08:00Z</dcterms:created>
  <dcterms:modified xsi:type="dcterms:W3CDTF">2020-09-09T08:13:00Z</dcterms:modified>
</cp:coreProperties>
</file>